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insideV w:val="single" w:sz="4" w:space="0" w:color="auto"/>
        </w:tblBorders>
        <w:tblLook w:val="04A0"/>
      </w:tblPr>
      <w:tblGrid>
        <w:gridCol w:w="6764"/>
        <w:gridCol w:w="2812"/>
      </w:tblGrid>
      <w:tr w:rsidR="001E2B0D" w:rsidTr="00E239CE">
        <w:tc>
          <w:tcPr>
            <w:tcW w:w="6764" w:type="dxa"/>
            <w:tcBorders>
              <w:top w:val="double" w:sz="2" w:space="0" w:color="auto"/>
              <w:left w:val="double" w:sz="2" w:space="0" w:color="auto"/>
              <w:bottom w:val="double" w:sz="2" w:space="0" w:color="auto"/>
              <w:right w:val="double" w:sz="2" w:space="0" w:color="auto"/>
            </w:tcBorders>
          </w:tcPr>
          <w:p w:rsidR="001E2B0D" w:rsidRDefault="001E2B0D" w:rsidP="00E76D75">
            <w:pPr>
              <w:rPr>
                <w:rFonts w:asciiTheme="minorHAnsi" w:hAnsiTheme="minorHAnsi" w:cstheme="minorHAnsi"/>
                <w:b/>
                <w:sz w:val="40"/>
                <w:szCs w:val="40"/>
              </w:rPr>
            </w:pPr>
            <w:r w:rsidRPr="00E76D75">
              <w:rPr>
                <w:rFonts w:asciiTheme="minorHAnsi" w:hAnsiTheme="minorHAnsi" w:cstheme="minorHAnsi"/>
              </w:rPr>
              <w:t>ROCKY MOUNTAIN KUNG FU TRAINING CENTER Presents the</w:t>
            </w:r>
            <w:r>
              <w:rPr>
                <w:rFonts w:asciiTheme="minorHAnsi" w:hAnsiTheme="minorHAnsi" w:cstheme="minorHAnsi"/>
              </w:rPr>
              <w:br/>
            </w:r>
            <w:r w:rsidRPr="00C56AE3">
              <w:rPr>
                <w:rFonts w:asciiTheme="minorHAnsi" w:hAnsiTheme="minorHAnsi" w:cstheme="minorHAnsi"/>
                <w:b/>
                <w:sz w:val="48"/>
                <w:szCs w:val="48"/>
              </w:rPr>
              <w:t>2</w:t>
            </w:r>
            <w:r w:rsidR="004B3540">
              <w:rPr>
                <w:rFonts w:asciiTheme="minorHAnsi" w:hAnsiTheme="minorHAnsi" w:cstheme="minorHAnsi"/>
                <w:b/>
                <w:sz w:val="48"/>
                <w:szCs w:val="48"/>
              </w:rPr>
              <w:t>2</w:t>
            </w:r>
            <w:r w:rsidR="00E74E6E" w:rsidRPr="00E74E6E">
              <w:rPr>
                <w:rFonts w:asciiTheme="minorHAnsi" w:hAnsiTheme="minorHAnsi" w:cstheme="minorHAnsi"/>
                <w:b/>
                <w:sz w:val="48"/>
                <w:szCs w:val="48"/>
                <w:vertAlign w:val="superscript"/>
              </w:rPr>
              <w:t>nd</w:t>
            </w:r>
            <w:r w:rsidRPr="00C56AE3">
              <w:rPr>
                <w:rFonts w:asciiTheme="minorHAnsi" w:hAnsiTheme="minorHAnsi" w:cstheme="minorHAnsi"/>
                <w:b/>
                <w:sz w:val="48"/>
                <w:szCs w:val="48"/>
              </w:rPr>
              <w:t xml:space="preserve"> ANNUAL SUMMER CAMP</w:t>
            </w:r>
          </w:p>
          <w:p w:rsidR="001E2B0D" w:rsidRPr="00E76D75" w:rsidRDefault="001E2B0D" w:rsidP="00E76D75">
            <w:pPr>
              <w:rPr>
                <w:rFonts w:asciiTheme="minorHAnsi" w:hAnsiTheme="minorHAnsi" w:cstheme="minorHAnsi"/>
              </w:rPr>
            </w:pPr>
          </w:p>
        </w:tc>
        <w:tc>
          <w:tcPr>
            <w:tcW w:w="2812" w:type="dxa"/>
            <w:vMerge w:val="restart"/>
            <w:tcBorders>
              <w:top w:val="double" w:sz="2" w:space="0" w:color="auto"/>
              <w:left w:val="double" w:sz="2" w:space="0" w:color="auto"/>
              <w:right w:val="double" w:sz="2" w:space="0" w:color="auto"/>
            </w:tcBorders>
          </w:tcPr>
          <w:p w:rsidR="001E2B0D" w:rsidRDefault="001E2B0D" w:rsidP="001E2B0D">
            <w:r>
              <w:rPr>
                <w:noProof/>
              </w:rPr>
              <w:drawing>
                <wp:inline distT="0" distB="0" distL="0" distR="0">
                  <wp:extent cx="1419332" cy="1588382"/>
                  <wp:effectExtent l="19050" t="0" r="9418" b="0"/>
                  <wp:docPr id="2" name="Picture 0" descr="5AnimalsKungFuCre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nimalsKungFuCreations.jpg"/>
                          <pic:cNvPicPr/>
                        </pic:nvPicPr>
                        <pic:blipFill>
                          <a:blip r:embed="rId7" cstate="print"/>
                          <a:srcRect l="15764" t="9438" r="17490" b="15506"/>
                          <a:stretch>
                            <a:fillRect/>
                          </a:stretch>
                        </pic:blipFill>
                        <pic:spPr>
                          <a:xfrm>
                            <a:off x="0" y="0"/>
                            <a:ext cx="1424805" cy="1594507"/>
                          </a:xfrm>
                          <a:prstGeom prst="rect">
                            <a:avLst/>
                          </a:prstGeom>
                          <a:ln>
                            <a:noFill/>
                          </a:ln>
                          <a:effectLst>
                            <a:softEdge rad="112500"/>
                          </a:effectLst>
                        </pic:spPr>
                      </pic:pic>
                    </a:graphicData>
                  </a:graphic>
                </wp:inline>
              </w:drawing>
            </w:r>
          </w:p>
        </w:tc>
      </w:tr>
      <w:tr w:rsidR="001E2B0D" w:rsidTr="00E239CE">
        <w:tc>
          <w:tcPr>
            <w:tcW w:w="6764" w:type="dxa"/>
            <w:tcBorders>
              <w:top w:val="double" w:sz="2" w:space="0" w:color="auto"/>
              <w:left w:val="double" w:sz="2" w:space="0" w:color="auto"/>
              <w:bottom w:val="double" w:sz="2" w:space="0" w:color="auto"/>
              <w:right w:val="double" w:sz="2" w:space="0" w:color="auto"/>
            </w:tcBorders>
          </w:tcPr>
          <w:p w:rsidR="001E2B0D" w:rsidRDefault="001E2B0D" w:rsidP="00837542">
            <w:pPr>
              <w:rPr>
                <w:rFonts w:asciiTheme="minorHAnsi" w:hAnsiTheme="minorHAnsi" w:cstheme="minorHAnsi"/>
                <w:sz w:val="28"/>
                <w:szCs w:val="28"/>
              </w:rPr>
            </w:pPr>
            <w:r w:rsidRPr="00E76D75">
              <w:rPr>
                <w:rFonts w:asciiTheme="minorHAnsi" w:hAnsiTheme="minorHAnsi" w:cstheme="minorHAnsi"/>
                <w:sz w:val="28"/>
                <w:szCs w:val="28"/>
              </w:rPr>
              <w:t>WHEN</w:t>
            </w:r>
            <w:r>
              <w:rPr>
                <w:rFonts w:asciiTheme="minorHAnsi" w:hAnsiTheme="minorHAnsi" w:cstheme="minorHAnsi"/>
                <w:sz w:val="28"/>
                <w:szCs w:val="28"/>
              </w:rPr>
              <w:t>:    Saturday JULY 2</w:t>
            </w:r>
            <w:r w:rsidR="004B3540">
              <w:rPr>
                <w:rFonts w:asciiTheme="minorHAnsi" w:hAnsiTheme="minorHAnsi" w:cstheme="minorHAnsi"/>
                <w:sz w:val="28"/>
                <w:szCs w:val="28"/>
              </w:rPr>
              <w:t>3</w:t>
            </w:r>
            <w:r>
              <w:rPr>
                <w:rFonts w:asciiTheme="minorHAnsi" w:hAnsiTheme="minorHAnsi" w:cstheme="minorHAnsi"/>
                <w:sz w:val="28"/>
                <w:szCs w:val="28"/>
                <w:vertAlign w:val="superscript"/>
              </w:rPr>
              <w:t xml:space="preserve">th </w:t>
            </w:r>
            <w:r>
              <w:rPr>
                <w:rFonts w:asciiTheme="minorHAnsi" w:hAnsiTheme="minorHAnsi" w:cstheme="minorHAnsi"/>
                <w:sz w:val="28"/>
                <w:szCs w:val="28"/>
              </w:rPr>
              <w:t>– Saturday JULY 3</w:t>
            </w:r>
            <w:r w:rsidR="004B3540">
              <w:rPr>
                <w:rFonts w:asciiTheme="minorHAnsi" w:hAnsiTheme="minorHAnsi" w:cstheme="minorHAnsi"/>
                <w:sz w:val="28"/>
                <w:szCs w:val="28"/>
              </w:rPr>
              <w:t>0</w:t>
            </w:r>
            <w:r w:rsidRPr="00E76D75">
              <w:rPr>
                <w:rFonts w:asciiTheme="minorHAnsi" w:hAnsiTheme="minorHAnsi" w:cstheme="minorHAnsi"/>
                <w:sz w:val="28"/>
                <w:szCs w:val="28"/>
                <w:vertAlign w:val="superscript"/>
              </w:rPr>
              <w:t>st</w:t>
            </w:r>
            <w:r>
              <w:rPr>
                <w:rFonts w:asciiTheme="minorHAnsi" w:hAnsiTheme="minorHAnsi" w:cstheme="minorHAnsi"/>
                <w:sz w:val="28"/>
                <w:szCs w:val="28"/>
              </w:rPr>
              <w:t>, 201</w:t>
            </w:r>
            <w:r w:rsidR="004B3540">
              <w:rPr>
                <w:rFonts w:asciiTheme="minorHAnsi" w:hAnsiTheme="minorHAnsi" w:cstheme="minorHAnsi"/>
                <w:sz w:val="28"/>
                <w:szCs w:val="28"/>
              </w:rPr>
              <w:t>1</w:t>
            </w:r>
          </w:p>
          <w:p w:rsidR="001E2B0D" w:rsidRDefault="001E2B0D" w:rsidP="00837542">
            <w:pPr>
              <w:rPr>
                <w:rFonts w:asciiTheme="minorHAnsi" w:hAnsiTheme="minorHAnsi" w:cstheme="minorHAnsi"/>
                <w:sz w:val="28"/>
                <w:szCs w:val="28"/>
              </w:rPr>
            </w:pPr>
            <w:r>
              <w:rPr>
                <w:rFonts w:asciiTheme="minorHAnsi" w:hAnsiTheme="minorHAnsi" w:cstheme="minorHAnsi"/>
                <w:sz w:val="28"/>
                <w:szCs w:val="28"/>
              </w:rPr>
              <w:t>WHERE:  ROCKY MOUNTAIN KUNG FU TRAINING CENTER</w:t>
            </w:r>
          </w:p>
          <w:p w:rsidR="001E2B0D" w:rsidRDefault="001E2B0D" w:rsidP="00837542">
            <w:pPr>
              <w:rPr>
                <w:rFonts w:asciiTheme="minorHAnsi" w:hAnsiTheme="minorHAnsi" w:cstheme="minorHAnsi"/>
                <w:sz w:val="28"/>
                <w:szCs w:val="28"/>
              </w:rPr>
            </w:pPr>
            <w:r>
              <w:rPr>
                <w:rFonts w:asciiTheme="minorHAnsi" w:hAnsiTheme="minorHAnsi" w:cstheme="minorHAnsi"/>
                <w:sz w:val="28"/>
                <w:szCs w:val="28"/>
              </w:rPr>
              <w:t xml:space="preserve">WHAT:    </w:t>
            </w:r>
            <w:r w:rsidR="004B3540">
              <w:rPr>
                <w:rFonts w:asciiTheme="minorHAnsi" w:hAnsiTheme="minorHAnsi" w:cstheme="minorHAnsi"/>
                <w:sz w:val="28"/>
                <w:szCs w:val="28"/>
              </w:rPr>
              <w:t>CHAIN WHIP</w:t>
            </w:r>
          </w:p>
          <w:p w:rsidR="001E2B0D" w:rsidRPr="00E76D75" w:rsidRDefault="001E2B0D" w:rsidP="00837542">
            <w:pPr>
              <w:rPr>
                <w:rFonts w:asciiTheme="minorHAnsi" w:hAnsiTheme="minorHAnsi" w:cstheme="minorHAnsi"/>
                <w:sz w:val="28"/>
                <w:szCs w:val="28"/>
              </w:rPr>
            </w:pPr>
            <w:r>
              <w:rPr>
                <w:rFonts w:asciiTheme="minorHAnsi" w:hAnsiTheme="minorHAnsi" w:cstheme="minorHAnsi"/>
                <w:sz w:val="28"/>
                <w:szCs w:val="28"/>
              </w:rPr>
              <w:t>WHO:      SIFU DAVID SIMEONE</w:t>
            </w:r>
          </w:p>
        </w:tc>
        <w:tc>
          <w:tcPr>
            <w:tcW w:w="2812" w:type="dxa"/>
            <w:vMerge/>
            <w:tcBorders>
              <w:left w:val="double" w:sz="2" w:space="0" w:color="auto"/>
              <w:bottom w:val="double" w:sz="2" w:space="0" w:color="auto"/>
              <w:right w:val="double" w:sz="2" w:space="0" w:color="auto"/>
            </w:tcBorders>
          </w:tcPr>
          <w:p w:rsidR="001E2B0D" w:rsidRPr="00E76D75" w:rsidRDefault="001E2B0D" w:rsidP="001E2B0D">
            <w:pPr>
              <w:rPr>
                <w:rFonts w:asciiTheme="minorHAnsi" w:hAnsiTheme="minorHAnsi" w:cstheme="minorHAnsi"/>
                <w:sz w:val="28"/>
                <w:szCs w:val="28"/>
              </w:rPr>
            </w:pPr>
          </w:p>
        </w:tc>
      </w:tr>
    </w:tbl>
    <w:p w:rsidR="00935A68" w:rsidRPr="00437DCE" w:rsidRDefault="00935A68" w:rsidP="00837542">
      <w:pPr>
        <w:spacing w:line="240" w:lineRule="auto"/>
        <w:rPr>
          <w:rFonts w:asciiTheme="majorHAnsi" w:hAnsiTheme="majorHAnsi"/>
          <w:sz w:val="2"/>
          <w:szCs w:val="2"/>
        </w:rPr>
      </w:pPr>
    </w:p>
    <w:p w:rsidR="005322AE" w:rsidRPr="00E35A59" w:rsidRDefault="003D178F" w:rsidP="00E35A59">
      <w:pPr>
        <w:pBdr>
          <w:top w:val="double" w:sz="2" w:space="1" w:color="auto"/>
          <w:left w:val="double" w:sz="2" w:space="4" w:color="auto"/>
          <w:bottom w:val="double" w:sz="2" w:space="1" w:color="auto"/>
          <w:right w:val="double" w:sz="2" w:space="4" w:color="auto"/>
        </w:pBdr>
        <w:spacing w:line="240" w:lineRule="auto"/>
        <w:rPr>
          <w:rFonts w:asciiTheme="minorHAnsi" w:hAnsiTheme="minorHAnsi" w:cstheme="minorHAnsi"/>
          <w:sz w:val="22"/>
        </w:rPr>
      </w:pPr>
      <w:r w:rsidRPr="00935A68">
        <w:rPr>
          <w:rFonts w:asciiTheme="majorHAnsi" w:hAnsiTheme="majorHAnsi"/>
          <w:sz w:val="22"/>
        </w:rPr>
        <w:tab/>
      </w:r>
      <w:r w:rsidRPr="00E35A59">
        <w:rPr>
          <w:rFonts w:asciiTheme="minorHAnsi" w:hAnsiTheme="minorHAnsi" w:cstheme="minorHAnsi"/>
          <w:sz w:val="22"/>
        </w:rPr>
        <w:t>We are pleased to invite you to the 2</w:t>
      </w:r>
      <w:r w:rsidR="00E74E6E">
        <w:rPr>
          <w:rFonts w:asciiTheme="minorHAnsi" w:hAnsiTheme="minorHAnsi" w:cstheme="minorHAnsi"/>
          <w:sz w:val="22"/>
        </w:rPr>
        <w:t>2</w:t>
      </w:r>
      <w:r w:rsidR="00E74E6E" w:rsidRPr="00E74E6E">
        <w:rPr>
          <w:rFonts w:asciiTheme="minorHAnsi" w:hAnsiTheme="minorHAnsi" w:cstheme="minorHAnsi"/>
          <w:sz w:val="22"/>
          <w:vertAlign w:val="superscript"/>
        </w:rPr>
        <w:t>nd</w:t>
      </w:r>
      <w:r w:rsidRPr="00E35A59">
        <w:rPr>
          <w:rFonts w:asciiTheme="minorHAnsi" w:hAnsiTheme="minorHAnsi" w:cstheme="minorHAnsi"/>
          <w:sz w:val="22"/>
        </w:rPr>
        <w:t xml:space="preserve"> annual Kung Fu Summer Camp! This year offers a very special unique opportunity for you to train in the way of the ancient </w:t>
      </w:r>
      <w:proofErr w:type="spellStart"/>
      <w:r w:rsidRPr="00E35A59">
        <w:rPr>
          <w:rFonts w:asciiTheme="minorHAnsi" w:hAnsiTheme="minorHAnsi" w:cstheme="minorHAnsi"/>
          <w:sz w:val="22"/>
        </w:rPr>
        <w:t>Shaolin</w:t>
      </w:r>
      <w:proofErr w:type="spellEnd"/>
      <w:r w:rsidRPr="00E35A59">
        <w:rPr>
          <w:rFonts w:asciiTheme="minorHAnsi" w:hAnsiTheme="minorHAnsi" w:cstheme="minorHAnsi"/>
          <w:sz w:val="22"/>
        </w:rPr>
        <w:t xml:space="preserve"> warriors!</w:t>
      </w:r>
      <w:r w:rsidR="00CC222D" w:rsidRPr="00E35A59">
        <w:rPr>
          <w:rFonts w:asciiTheme="minorHAnsi" w:hAnsiTheme="minorHAnsi" w:cstheme="minorHAnsi"/>
          <w:sz w:val="22"/>
        </w:rPr>
        <w:t xml:space="preserve"> The schedule consists of intensive training, 5 days a week, 6 hours a day, for a week, interspersed with work, study, relaxation, and fun!</w:t>
      </w:r>
    </w:p>
    <w:p w:rsidR="00CC222D" w:rsidRPr="00E35A59" w:rsidRDefault="00CC222D" w:rsidP="00E35A59">
      <w:pPr>
        <w:pBdr>
          <w:top w:val="double" w:sz="2" w:space="1" w:color="auto"/>
          <w:left w:val="double" w:sz="2" w:space="4" w:color="auto"/>
          <w:bottom w:val="double" w:sz="2" w:space="1" w:color="auto"/>
          <w:right w:val="double" w:sz="2" w:space="4" w:color="auto"/>
        </w:pBdr>
        <w:spacing w:line="240" w:lineRule="auto"/>
        <w:rPr>
          <w:rFonts w:asciiTheme="minorHAnsi" w:hAnsiTheme="minorHAnsi" w:cstheme="minorHAnsi"/>
          <w:sz w:val="22"/>
        </w:rPr>
      </w:pPr>
      <w:r w:rsidRPr="00E35A59">
        <w:rPr>
          <w:rFonts w:asciiTheme="minorHAnsi" w:hAnsiTheme="minorHAnsi" w:cstheme="minorHAnsi"/>
          <w:sz w:val="22"/>
        </w:rPr>
        <w:tab/>
        <w:t xml:space="preserve">The Rocky Mountain Kung Fu Training Center is located approximately 18 miles outside of Woodland Park, Colorado on the western slope of the majestic Pikes Peak, at an altitude of 10,500 feet. This serene setting provides the perfect place for committing to train in the tradition and ancient arts of the Taoist and </w:t>
      </w:r>
      <w:proofErr w:type="spellStart"/>
      <w:r w:rsidRPr="00E35A59">
        <w:rPr>
          <w:rFonts w:asciiTheme="minorHAnsi" w:hAnsiTheme="minorHAnsi" w:cstheme="minorHAnsi"/>
          <w:sz w:val="22"/>
        </w:rPr>
        <w:t>Shaolin</w:t>
      </w:r>
      <w:proofErr w:type="spellEnd"/>
      <w:r w:rsidRPr="00E35A59">
        <w:rPr>
          <w:rFonts w:asciiTheme="minorHAnsi" w:hAnsiTheme="minorHAnsi" w:cstheme="minorHAnsi"/>
          <w:sz w:val="22"/>
        </w:rPr>
        <w:t xml:space="preserve"> masters.</w:t>
      </w:r>
    </w:p>
    <w:p w:rsidR="00837542" w:rsidRPr="00E35A59" w:rsidRDefault="00837542" w:rsidP="00E35A59">
      <w:pPr>
        <w:pBdr>
          <w:top w:val="double" w:sz="2" w:space="1" w:color="auto"/>
          <w:left w:val="double" w:sz="2" w:space="4" w:color="auto"/>
          <w:bottom w:val="double" w:sz="2" w:space="1" w:color="auto"/>
          <w:right w:val="double" w:sz="2" w:space="4" w:color="auto"/>
        </w:pBdr>
        <w:spacing w:line="240" w:lineRule="auto"/>
        <w:rPr>
          <w:rFonts w:asciiTheme="minorHAnsi" w:hAnsiTheme="minorHAnsi" w:cstheme="minorHAnsi"/>
          <w:sz w:val="22"/>
        </w:rPr>
      </w:pPr>
      <w:r w:rsidRPr="00E35A59">
        <w:rPr>
          <w:rFonts w:asciiTheme="minorHAnsi" w:hAnsiTheme="minorHAnsi" w:cstheme="minorHAnsi"/>
          <w:sz w:val="22"/>
        </w:rPr>
        <w:tab/>
        <w:t>Students are provided with rustic, separate male &amp; female quarters, a main mess hall, a central fire pit, drinking water, and an outhouse. Shower &amp; recreational facilities (pool) will be available in nearby Cripple Creek for an additional $5 per person. We ask that there be no camp fires. If you smoke cigarettes, please be sure to extinguish them thoroughly and put the butts in a can (FIRE DANGER IS A MAJOR CONCERN). No alcohol, no pets, and all personal food should be kept in the main mess hall to prevent Wildlife. Each person is responsible for picking up trash and keeping the area clean. Students must stay on Camp property, or other designated areas.</w:t>
      </w:r>
    </w:p>
    <w:p w:rsidR="00837542" w:rsidRPr="00E35A59" w:rsidRDefault="00837542" w:rsidP="00E35A59">
      <w:pPr>
        <w:pBdr>
          <w:top w:val="double" w:sz="2" w:space="1" w:color="auto"/>
          <w:left w:val="double" w:sz="2" w:space="4" w:color="auto"/>
          <w:bottom w:val="double" w:sz="2" w:space="1" w:color="auto"/>
          <w:right w:val="double" w:sz="2" w:space="4" w:color="auto"/>
        </w:pBdr>
        <w:spacing w:line="240" w:lineRule="auto"/>
        <w:rPr>
          <w:rFonts w:asciiTheme="minorHAnsi" w:hAnsiTheme="minorHAnsi" w:cstheme="minorHAnsi"/>
          <w:sz w:val="22"/>
        </w:rPr>
      </w:pPr>
      <w:r w:rsidRPr="00E35A59">
        <w:rPr>
          <w:rFonts w:asciiTheme="minorHAnsi" w:hAnsiTheme="minorHAnsi" w:cstheme="minorHAnsi"/>
          <w:sz w:val="22"/>
        </w:rPr>
        <w:tab/>
        <w:t>Please feel free to invite your friends, family, and fellow martial artists. You may bring outdoor recreational equipment (i.e., Frisbees, hiking equipment gear, etc.) as we want everyone to have an enjoyable experience.</w:t>
      </w:r>
    </w:p>
    <w:p w:rsidR="004B3540" w:rsidRDefault="00837542" w:rsidP="00E35A59">
      <w:pPr>
        <w:pBdr>
          <w:top w:val="double" w:sz="2" w:space="1" w:color="auto"/>
          <w:left w:val="double" w:sz="2" w:space="4" w:color="auto"/>
          <w:bottom w:val="double" w:sz="2" w:space="1" w:color="auto"/>
          <w:right w:val="double" w:sz="2" w:space="4" w:color="auto"/>
        </w:pBdr>
        <w:spacing w:line="240" w:lineRule="auto"/>
        <w:rPr>
          <w:rFonts w:asciiTheme="minorHAnsi" w:hAnsiTheme="minorHAnsi" w:cstheme="minorHAnsi"/>
          <w:sz w:val="22"/>
        </w:rPr>
      </w:pPr>
      <w:r w:rsidRPr="00E35A59">
        <w:rPr>
          <w:rFonts w:asciiTheme="minorHAnsi" w:hAnsiTheme="minorHAnsi" w:cstheme="minorHAnsi"/>
          <w:sz w:val="22"/>
        </w:rPr>
        <w:tab/>
        <w:t xml:space="preserve">Students &amp; instructors should bring their own training weapons: </w:t>
      </w:r>
      <w:r w:rsidR="004B3540">
        <w:rPr>
          <w:rFonts w:asciiTheme="minorHAnsi" w:hAnsiTheme="minorHAnsi" w:cstheme="minorHAnsi"/>
          <w:sz w:val="22"/>
        </w:rPr>
        <w:t>Chain whips will be provided to all students as part of the registration fee.</w:t>
      </w:r>
    </w:p>
    <w:p w:rsidR="00837542" w:rsidRDefault="00837542" w:rsidP="00E35A59">
      <w:pPr>
        <w:pBdr>
          <w:top w:val="double" w:sz="2" w:space="1" w:color="auto"/>
          <w:left w:val="double" w:sz="2" w:space="4" w:color="auto"/>
          <w:bottom w:val="double" w:sz="2" w:space="1" w:color="auto"/>
          <w:right w:val="double" w:sz="2" w:space="4" w:color="auto"/>
        </w:pBdr>
        <w:spacing w:line="240" w:lineRule="auto"/>
        <w:rPr>
          <w:rFonts w:asciiTheme="minorHAnsi" w:hAnsiTheme="minorHAnsi" w:cstheme="minorHAnsi"/>
          <w:sz w:val="22"/>
        </w:rPr>
      </w:pPr>
      <w:r w:rsidRPr="00E35A59">
        <w:rPr>
          <w:rFonts w:asciiTheme="minorHAnsi" w:hAnsiTheme="minorHAnsi" w:cstheme="minorHAnsi"/>
          <w:sz w:val="22"/>
        </w:rPr>
        <w:tab/>
        <w:t>Camp meals will be provided to all students as part of the registration fee. Teams will be assigned to prepare simple meals and perform after meal cleanup prior to Summer Camp. Student will be responsible for their own snacks; however, food will be kept in the main mess hall for safety reasons.</w:t>
      </w:r>
    </w:p>
    <w:p w:rsidR="00E35A59" w:rsidRPr="00E35A59" w:rsidRDefault="00E35A59" w:rsidP="00E35A59">
      <w:pPr>
        <w:spacing w:line="240" w:lineRule="auto"/>
        <w:jc w:val="center"/>
        <w:rPr>
          <w:rFonts w:asciiTheme="minorHAnsi" w:hAnsiTheme="minorHAnsi" w:cstheme="minorHAnsi"/>
          <w:b/>
          <w:szCs w:val="24"/>
          <w:u w:val="single"/>
        </w:rPr>
      </w:pPr>
      <w:r>
        <w:rPr>
          <w:rFonts w:asciiTheme="minorHAnsi" w:hAnsiTheme="minorHAnsi" w:cstheme="minorHAnsi"/>
          <w:b/>
          <w:szCs w:val="24"/>
          <w:u w:val="single"/>
        </w:rPr>
        <w:t>PAYMENT</w:t>
      </w:r>
    </w:p>
    <w:tbl>
      <w:tblPr>
        <w:tblStyle w:val="TableGrid"/>
        <w:tblW w:w="0" w:type="auto"/>
        <w:jc w:val="center"/>
        <w:tblLook w:val="04A0"/>
      </w:tblPr>
      <w:tblGrid>
        <w:gridCol w:w="828"/>
        <w:gridCol w:w="1980"/>
        <w:gridCol w:w="1800"/>
      </w:tblGrid>
      <w:tr w:rsidR="00935A68" w:rsidTr="00054263">
        <w:trPr>
          <w:jc w:val="center"/>
        </w:trPr>
        <w:tc>
          <w:tcPr>
            <w:tcW w:w="828" w:type="dxa"/>
          </w:tcPr>
          <w:p w:rsidR="00935A68" w:rsidRDefault="00935A68" w:rsidP="003F6F77">
            <w:pPr>
              <w:jc w:val="center"/>
              <w:rPr>
                <w:rFonts w:asciiTheme="minorHAnsi" w:hAnsiTheme="minorHAnsi" w:cstheme="minorHAnsi"/>
              </w:rPr>
            </w:pPr>
            <w:r>
              <w:rPr>
                <w:rFonts w:asciiTheme="minorHAnsi" w:hAnsiTheme="minorHAnsi" w:cstheme="minorHAnsi"/>
              </w:rPr>
              <w:t>Date</w:t>
            </w:r>
          </w:p>
        </w:tc>
        <w:tc>
          <w:tcPr>
            <w:tcW w:w="1980" w:type="dxa"/>
          </w:tcPr>
          <w:p w:rsidR="00935A68" w:rsidRDefault="00935A68" w:rsidP="003F6F77">
            <w:pPr>
              <w:jc w:val="center"/>
              <w:rPr>
                <w:rFonts w:asciiTheme="minorHAnsi" w:hAnsiTheme="minorHAnsi" w:cstheme="minorHAnsi"/>
              </w:rPr>
            </w:pPr>
            <w:r>
              <w:rPr>
                <w:rFonts w:asciiTheme="minorHAnsi" w:hAnsiTheme="minorHAnsi" w:cstheme="minorHAnsi"/>
              </w:rPr>
              <w:t>Before June 1st</w:t>
            </w:r>
          </w:p>
        </w:tc>
        <w:tc>
          <w:tcPr>
            <w:tcW w:w="1800" w:type="dxa"/>
          </w:tcPr>
          <w:p w:rsidR="00935A68" w:rsidRDefault="00935A68" w:rsidP="003F6F77">
            <w:pPr>
              <w:jc w:val="center"/>
              <w:rPr>
                <w:rFonts w:asciiTheme="minorHAnsi" w:hAnsiTheme="minorHAnsi" w:cstheme="minorHAnsi"/>
              </w:rPr>
            </w:pPr>
            <w:r>
              <w:rPr>
                <w:rFonts w:asciiTheme="minorHAnsi" w:hAnsiTheme="minorHAnsi" w:cstheme="minorHAnsi"/>
              </w:rPr>
              <w:t>After June 1st</w:t>
            </w:r>
          </w:p>
        </w:tc>
      </w:tr>
      <w:tr w:rsidR="00935A68" w:rsidTr="00054263">
        <w:trPr>
          <w:jc w:val="center"/>
        </w:trPr>
        <w:tc>
          <w:tcPr>
            <w:tcW w:w="828" w:type="dxa"/>
          </w:tcPr>
          <w:p w:rsidR="00935A68" w:rsidRDefault="00935A68" w:rsidP="003F6F77">
            <w:pPr>
              <w:jc w:val="center"/>
              <w:rPr>
                <w:rFonts w:asciiTheme="minorHAnsi" w:hAnsiTheme="minorHAnsi" w:cstheme="minorHAnsi"/>
              </w:rPr>
            </w:pPr>
            <w:r>
              <w:rPr>
                <w:rFonts w:asciiTheme="minorHAnsi" w:hAnsiTheme="minorHAnsi" w:cstheme="minorHAnsi"/>
              </w:rPr>
              <w:t>Cost</w:t>
            </w:r>
          </w:p>
        </w:tc>
        <w:tc>
          <w:tcPr>
            <w:tcW w:w="1980" w:type="dxa"/>
          </w:tcPr>
          <w:p w:rsidR="00935A68" w:rsidRDefault="00935A68" w:rsidP="003F6F77">
            <w:pPr>
              <w:jc w:val="center"/>
              <w:rPr>
                <w:rFonts w:asciiTheme="minorHAnsi" w:hAnsiTheme="minorHAnsi" w:cstheme="minorHAnsi"/>
              </w:rPr>
            </w:pPr>
            <w:r>
              <w:rPr>
                <w:rFonts w:asciiTheme="minorHAnsi" w:hAnsiTheme="minorHAnsi" w:cstheme="minorHAnsi"/>
              </w:rPr>
              <w:t>$300</w:t>
            </w:r>
          </w:p>
        </w:tc>
        <w:tc>
          <w:tcPr>
            <w:tcW w:w="1800" w:type="dxa"/>
          </w:tcPr>
          <w:p w:rsidR="00935A68" w:rsidRDefault="00935A68" w:rsidP="003F6F77">
            <w:pPr>
              <w:jc w:val="center"/>
              <w:rPr>
                <w:rFonts w:asciiTheme="minorHAnsi" w:hAnsiTheme="minorHAnsi" w:cstheme="minorHAnsi"/>
              </w:rPr>
            </w:pPr>
            <w:r>
              <w:rPr>
                <w:rFonts w:asciiTheme="minorHAnsi" w:hAnsiTheme="minorHAnsi" w:cstheme="minorHAnsi"/>
              </w:rPr>
              <w:t>$350</w:t>
            </w:r>
          </w:p>
        </w:tc>
      </w:tr>
    </w:tbl>
    <w:p w:rsidR="00935A68" w:rsidRPr="003235A9" w:rsidRDefault="006B015E" w:rsidP="003235A9">
      <w:pPr>
        <w:spacing w:line="240" w:lineRule="auto"/>
        <w:rPr>
          <w:rFonts w:asciiTheme="minorHAnsi" w:hAnsiTheme="minorHAnsi" w:cstheme="minorHAnsi"/>
          <w:sz w:val="22"/>
        </w:rPr>
      </w:pPr>
      <w:r>
        <w:rPr>
          <w:rFonts w:asciiTheme="minorHAnsi" w:hAnsiTheme="minorHAnsi" w:cstheme="minorHAnsi"/>
          <w:sz w:val="22"/>
        </w:rPr>
        <w:t>S</w:t>
      </w:r>
      <w:r w:rsidR="00935A68" w:rsidRPr="003235A9">
        <w:rPr>
          <w:rFonts w:asciiTheme="minorHAnsi" w:hAnsiTheme="minorHAnsi" w:cstheme="minorHAnsi"/>
          <w:sz w:val="22"/>
        </w:rPr>
        <w:t xml:space="preserve">ummer Camp Payment Plans are available for those who wish to </w:t>
      </w:r>
      <w:r w:rsidR="00054263" w:rsidRPr="003235A9">
        <w:rPr>
          <w:rFonts w:asciiTheme="minorHAnsi" w:hAnsiTheme="minorHAnsi" w:cstheme="minorHAnsi"/>
          <w:sz w:val="22"/>
        </w:rPr>
        <w:t>start paying off Summer Camp now.</w:t>
      </w:r>
    </w:p>
    <w:p w:rsidR="006D51EC" w:rsidRPr="003D178F" w:rsidRDefault="006D51EC" w:rsidP="00437DCE">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rPr>
      </w:pPr>
      <w:r w:rsidRPr="00E35A59">
        <w:rPr>
          <w:rFonts w:asciiTheme="minorHAnsi" w:hAnsiTheme="minorHAnsi" w:cstheme="minorHAnsi"/>
          <w:u w:val="single"/>
        </w:rPr>
        <w:t>FOR MORE INFORMATION CONTACT</w:t>
      </w:r>
      <w:proofErr w:type="gramStart"/>
      <w:r>
        <w:rPr>
          <w:rFonts w:asciiTheme="minorHAnsi" w:hAnsiTheme="minorHAnsi" w:cstheme="minorHAnsi"/>
        </w:rPr>
        <w:t>:</w:t>
      </w:r>
      <w:proofErr w:type="gramEnd"/>
      <w:r>
        <w:rPr>
          <w:rFonts w:asciiTheme="minorHAnsi" w:hAnsiTheme="minorHAnsi" w:cstheme="minorHAnsi"/>
        </w:rPr>
        <w:br/>
      </w:r>
      <w:proofErr w:type="spellStart"/>
      <w:r>
        <w:rPr>
          <w:rFonts w:asciiTheme="minorHAnsi" w:hAnsiTheme="minorHAnsi" w:cstheme="minorHAnsi"/>
        </w:rPr>
        <w:t>Sifu</w:t>
      </w:r>
      <w:proofErr w:type="spellEnd"/>
      <w:r>
        <w:rPr>
          <w:rFonts w:asciiTheme="minorHAnsi" w:hAnsiTheme="minorHAnsi" w:cstheme="minorHAnsi"/>
        </w:rPr>
        <w:t xml:space="preserve"> David </w:t>
      </w:r>
      <w:proofErr w:type="spellStart"/>
      <w:r>
        <w:rPr>
          <w:rFonts w:asciiTheme="minorHAnsi" w:hAnsiTheme="minorHAnsi" w:cstheme="minorHAnsi"/>
        </w:rPr>
        <w:t>Simeone</w:t>
      </w:r>
      <w:proofErr w:type="spellEnd"/>
      <w:r>
        <w:rPr>
          <w:rFonts w:asciiTheme="minorHAnsi" w:hAnsiTheme="minorHAnsi" w:cstheme="minorHAnsi"/>
        </w:rPr>
        <w:t xml:space="preserve"> </w:t>
      </w:r>
      <w:r>
        <w:rPr>
          <w:rFonts w:asciiTheme="minorHAnsi" w:hAnsiTheme="minorHAnsi" w:cstheme="minorHAnsi"/>
        </w:rPr>
        <w:tab/>
        <w:t>687-1207</w:t>
      </w:r>
      <w:r>
        <w:rPr>
          <w:rFonts w:asciiTheme="minorHAnsi" w:hAnsiTheme="minorHAnsi" w:cstheme="minorHAnsi"/>
        </w:rPr>
        <w:br/>
        <w:t xml:space="preserve">Chris Griggs </w:t>
      </w:r>
      <w:r>
        <w:rPr>
          <w:rFonts w:asciiTheme="minorHAnsi" w:hAnsiTheme="minorHAnsi" w:cstheme="minorHAnsi"/>
        </w:rPr>
        <w:tab/>
      </w:r>
      <w:r>
        <w:rPr>
          <w:rFonts w:asciiTheme="minorHAnsi" w:hAnsiTheme="minorHAnsi" w:cstheme="minorHAnsi"/>
        </w:rPr>
        <w:tab/>
        <w:t>433-1705</w:t>
      </w:r>
    </w:p>
    <w:sectPr w:rsidR="006D51EC" w:rsidRPr="003D178F" w:rsidSect="00935A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376" w:rsidRDefault="00814376" w:rsidP="00D05B30">
      <w:pPr>
        <w:spacing w:after="0" w:line="240" w:lineRule="auto"/>
      </w:pPr>
      <w:r>
        <w:separator/>
      </w:r>
    </w:p>
  </w:endnote>
  <w:endnote w:type="continuationSeparator" w:id="0">
    <w:p w:rsidR="00814376" w:rsidRDefault="00814376" w:rsidP="00D05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376" w:rsidRDefault="00814376" w:rsidP="00D05B30">
      <w:pPr>
        <w:spacing w:after="0" w:line="240" w:lineRule="auto"/>
      </w:pPr>
      <w:r>
        <w:separator/>
      </w:r>
    </w:p>
  </w:footnote>
  <w:footnote w:type="continuationSeparator" w:id="0">
    <w:p w:rsidR="00814376" w:rsidRDefault="00814376" w:rsidP="00D05B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E76D75"/>
    <w:rsid w:val="00054263"/>
    <w:rsid w:val="00055462"/>
    <w:rsid w:val="00181133"/>
    <w:rsid w:val="001E2B0D"/>
    <w:rsid w:val="0020261B"/>
    <w:rsid w:val="003235A9"/>
    <w:rsid w:val="003C61EC"/>
    <w:rsid w:val="003D178F"/>
    <w:rsid w:val="003F6F77"/>
    <w:rsid w:val="00437DCE"/>
    <w:rsid w:val="004B3540"/>
    <w:rsid w:val="004C3141"/>
    <w:rsid w:val="005164B0"/>
    <w:rsid w:val="005322AE"/>
    <w:rsid w:val="005A1211"/>
    <w:rsid w:val="005D7D03"/>
    <w:rsid w:val="006B015E"/>
    <w:rsid w:val="006D51EC"/>
    <w:rsid w:val="00814376"/>
    <w:rsid w:val="00837542"/>
    <w:rsid w:val="00935A68"/>
    <w:rsid w:val="009B1287"/>
    <w:rsid w:val="00AE1B8E"/>
    <w:rsid w:val="00C56AE3"/>
    <w:rsid w:val="00C969C1"/>
    <w:rsid w:val="00CC222D"/>
    <w:rsid w:val="00D05B30"/>
    <w:rsid w:val="00DF6207"/>
    <w:rsid w:val="00E239CE"/>
    <w:rsid w:val="00E35A59"/>
    <w:rsid w:val="00E74E6E"/>
    <w:rsid w:val="00E76D75"/>
    <w:rsid w:val="00EA4729"/>
    <w:rsid w:val="00EB2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D0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D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B0D"/>
    <w:rPr>
      <w:rFonts w:ascii="Tahoma" w:hAnsi="Tahoma" w:cs="Tahoma"/>
      <w:sz w:val="16"/>
      <w:szCs w:val="16"/>
    </w:rPr>
  </w:style>
  <w:style w:type="paragraph" w:styleId="Header">
    <w:name w:val="header"/>
    <w:basedOn w:val="Normal"/>
    <w:link w:val="HeaderChar"/>
    <w:uiPriority w:val="99"/>
    <w:semiHidden/>
    <w:unhideWhenUsed/>
    <w:rsid w:val="00D05B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5B30"/>
    <w:rPr>
      <w:rFonts w:ascii="Times New Roman" w:hAnsi="Times New Roman"/>
      <w:sz w:val="24"/>
    </w:rPr>
  </w:style>
  <w:style w:type="paragraph" w:styleId="Footer">
    <w:name w:val="footer"/>
    <w:basedOn w:val="Normal"/>
    <w:link w:val="FooterChar"/>
    <w:uiPriority w:val="99"/>
    <w:semiHidden/>
    <w:unhideWhenUsed/>
    <w:rsid w:val="00D05B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5B30"/>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288F8-0009-46AC-A16C-1EE92554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3</cp:revision>
  <dcterms:created xsi:type="dcterms:W3CDTF">2011-03-23T17:06:00Z</dcterms:created>
  <dcterms:modified xsi:type="dcterms:W3CDTF">2011-03-23T17:07:00Z</dcterms:modified>
</cp:coreProperties>
</file>